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4EF8" w:rsidRDefault="006F4EF8" w:rsidP="006F4EF8">
      <w:pPr>
        <w:ind w:left="1080"/>
        <w:rPr>
          <w:lang w:val="nb-NO"/>
        </w:rPr>
      </w:pPr>
      <w:bookmarkStart w:id="0" w:name="_GoBack"/>
      <w:bookmarkEnd w:id="0"/>
      <w:r>
        <w:rPr>
          <w:lang w:val="nb-NO"/>
        </w:rPr>
        <w:t xml:space="preserve">Norwegisches Aktiengesetz: </w:t>
      </w:r>
      <w:hyperlink r:id="rId4" w:anchor="&amp;#x2a;" w:history="1">
        <w:r>
          <w:rPr>
            <w:rStyle w:val="Hyperlink"/>
            <w:lang w:val="nb-NO"/>
          </w:rPr>
          <w:t>Lov om allmennaksjeselskaper (allmennaksjeloven) - Lovdata</w:t>
        </w:r>
      </w:hyperlink>
    </w:p>
    <w:p w:rsidR="006F4EF8" w:rsidRDefault="006F4EF8" w:rsidP="006F4EF8">
      <w:pPr>
        <w:ind w:left="1080"/>
        <w:rPr>
          <w:lang w:val="nb-NO"/>
        </w:rPr>
      </w:pPr>
      <w:r>
        <w:rPr>
          <w:lang w:val="nb-NO"/>
        </w:rPr>
        <w:t xml:space="preserve">Norwegisches Arbeitsschutzgesetz: </w:t>
      </w:r>
      <w:hyperlink r:id="rId5" w:history="1">
        <w:r>
          <w:rPr>
            <w:rStyle w:val="Hyperlink"/>
            <w:color w:val="0000FF"/>
            <w:lang w:val="nb-NO"/>
          </w:rPr>
          <w:t>Lov om arbeidsmiljø, arbeidstid og stillingsvern mv. (arbeidsmiljøloven) - Lovdata</w:t>
        </w:r>
      </w:hyperlink>
    </w:p>
    <w:p w:rsidR="006F4EF8" w:rsidRDefault="006F4EF8" w:rsidP="006F4EF8">
      <w:pPr>
        <w:ind w:left="1080"/>
        <w:rPr>
          <w:lang w:val="nb-NO"/>
        </w:rPr>
      </w:pPr>
      <w:r>
        <w:rPr>
          <w:lang w:val="nb-NO"/>
        </w:rPr>
        <w:t xml:space="preserve">Norwegisches Abschlussprüfungsgesetz: </w:t>
      </w:r>
      <w:hyperlink r:id="rId6" w:history="1">
        <w:r>
          <w:rPr>
            <w:rStyle w:val="Hyperlink"/>
            <w:lang w:val="nb-NO"/>
          </w:rPr>
          <w:t>Lov om revisjon og revisorer (revisorloven) - Lovdata</w:t>
        </w:r>
      </w:hyperlink>
    </w:p>
    <w:p w:rsidR="006F4EF8" w:rsidRDefault="006F4EF8" w:rsidP="006F4EF8">
      <w:pPr>
        <w:ind w:left="1080"/>
        <w:rPr>
          <w:lang w:val="nb-NO"/>
        </w:rPr>
      </w:pPr>
      <w:r>
        <w:rPr>
          <w:lang w:val="nb-NO"/>
        </w:rPr>
        <w:t xml:space="preserve">Norwegisches Buchführungsgesetz: </w:t>
      </w:r>
      <w:hyperlink r:id="rId7" w:history="1">
        <w:r>
          <w:rPr>
            <w:rStyle w:val="Hyperlink"/>
            <w:lang w:val="nb-NO"/>
          </w:rPr>
          <w:t>Lov om revisjon og revisorer (revisorloven) - Lovdata</w:t>
        </w:r>
      </w:hyperlink>
    </w:p>
    <w:p w:rsidR="006F4EF8" w:rsidRDefault="006F4EF8" w:rsidP="006F4EF8">
      <w:pPr>
        <w:ind w:left="1080"/>
        <w:rPr>
          <w:lang w:val="nb-NO"/>
        </w:rPr>
      </w:pPr>
      <w:r>
        <w:rPr>
          <w:lang w:val="nb-NO"/>
        </w:rPr>
        <w:t xml:space="preserve">Norwegisches Firmengesetz: </w:t>
      </w:r>
      <w:hyperlink r:id="rId8" w:history="1">
        <w:r>
          <w:rPr>
            <w:rStyle w:val="Hyperlink"/>
            <w:lang w:val="nb-NO"/>
          </w:rPr>
          <w:t>Lov om enerett til foretaksnavn og andre forretningskjennetegn mv. (foretaksnavneloven) - Lovdata</w:t>
        </w:r>
      </w:hyperlink>
    </w:p>
    <w:p w:rsidR="006F4EF8" w:rsidRDefault="006F4EF8" w:rsidP="006F4EF8">
      <w:pPr>
        <w:ind w:left="1080"/>
        <w:rPr>
          <w:lang w:val="nb-NO"/>
        </w:rPr>
      </w:pPr>
      <w:r>
        <w:rPr>
          <w:lang w:val="nb-NO"/>
        </w:rPr>
        <w:t xml:space="preserve">Norwegisches GmbH-Gesetz: </w:t>
      </w:r>
      <w:hyperlink r:id="rId9" w:anchor="&amp;#x2a;" w:history="1">
        <w:r>
          <w:rPr>
            <w:rStyle w:val="Hyperlink"/>
            <w:lang w:val="nb-NO"/>
          </w:rPr>
          <w:t>Lov om aksjeselskaper (aksjeloven) - Lovdata</w:t>
        </w:r>
      </w:hyperlink>
    </w:p>
    <w:p w:rsidR="006F4EF8" w:rsidRDefault="006F4EF8" w:rsidP="006F4EF8">
      <w:pPr>
        <w:ind w:left="1080"/>
        <w:rPr>
          <w:lang w:val="nb-NO"/>
        </w:rPr>
      </w:pPr>
      <w:r>
        <w:rPr>
          <w:lang w:val="nb-NO"/>
        </w:rPr>
        <w:t xml:space="preserve">Norwegisches Handelsregistergesetz: </w:t>
      </w:r>
      <w:hyperlink r:id="rId10" w:history="1">
        <w:r>
          <w:rPr>
            <w:rStyle w:val="Hyperlink"/>
            <w:lang w:val="nb-NO"/>
          </w:rPr>
          <w:t>Lov om registrering av foretak [foretaksregisterloven] - Lovdata</w:t>
        </w:r>
      </w:hyperlink>
    </w:p>
    <w:p w:rsidR="006F4EF8" w:rsidRDefault="006F4EF8" w:rsidP="006F4EF8">
      <w:pPr>
        <w:ind w:left="1080"/>
        <w:rPr>
          <w:lang w:val="nb-NO"/>
        </w:rPr>
      </w:pPr>
      <w:r>
        <w:rPr>
          <w:lang w:val="nb-NO"/>
        </w:rPr>
        <w:t xml:space="preserve">Norwegisches Insolvenzgesetz: </w:t>
      </w:r>
      <w:hyperlink r:id="rId11" w:history="1">
        <w:r>
          <w:rPr>
            <w:rStyle w:val="Hyperlink"/>
            <w:lang w:val="nb-NO"/>
          </w:rPr>
          <w:t>Lov om gjeldsforhandling og konkurs (konkursloven) - Lovdata</w:t>
        </w:r>
      </w:hyperlink>
    </w:p>
    <w:p w:rsidR="006F4EF8" w:rsidRDefault="006F4EF8" w:rsidP="006F4EF8">
      <w:pPr>
        <w:ind w:left="1080"/>
      </w:pPr>
      <w:r>
        <w:rPr>
          <w:lang w:val="nb-NO"/>
        </w:rPr>
        <w:t xml:space="preserve">Norwegisches Wertpapierregistergesetz: </w:t>
      </w:r>
      <w:hyperlink r:id="rId12" w:history="1">
        <w:r>
          <w:rPr>
            <w:rStyle w:val="Hyperlink"/>
            <w:lang w:val="nb-NO"/>
          </w:rPr>
          <w:t>Lov om verdipapirsentraler og verdipapiroppgjør mv. (verdipapirsentralloven) - Lovdata</w:t>
        </w:r>
      </w:hyperlink>
    </w:p>
    <w:p w:rsidR="00843519" w:rsidRDefault="00843519"/>
    <w:sectPr w:rsidR="0084351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EF8"/>
    <w:rsid w:val="006F4EF8"/>
    <w:rsid w:val="00843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BF511A-BE21-4ADF-B8EF-A446567E9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  <w:rsid w:val="006F4EF8"/>
    <w:pPr>
      <w:spacing w:after="0" w:line="240" w:lineRule="auto"/>
    </w:pPr>
    <w:rPr>
      <w:rFonts w:ascii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semiHidden/>
    <w:unhideWhenUsed/>
    <w:rsid w:val="006F4EF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54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vdata.no/dokument/NL/lov/1985-06-21-79?q=foretaksnavn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vdata.no/dokument/NL/lov/2020-11-20-128?q=revisorlov" TargetMode="External"/><Relationship Id="rId12" Type="http://schemas.openxmlformats.org/officeDocument/2006/relationships/hyperlink" Target="https://lovdata.no/dokument/NL/lov/2019-03-15-6?q=verdipapirsentrallove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vdata.no/dokument/NL/lov/2020-11-20-128?q=revisorlov" TargetMode="External"/><Relationship Id="rId11" Type="http://schemas.openxmlformats.org/officeDocument/2006/relationships/hyperlink" Target="https://lovdata.no/dokument/NL/lov/1984-06-08-58?q=konkurslov" TargetMode="External"/><Relationship Id="rId5" Type="http://schemas.openxmlformats.org/officeDocument/2006/relationships/hyperlink" Target="https://lovdata.no/dokument/NL/lov/2005-06-17-62?q=arbeidsmilj%C3%B8" TargetMode="External"/><Relationship Id="rId10" Type="http://schemas.openxmlformats.org/officeDocument/2006/relationships/hyperlink" Target="https://lovdata.no/dokument/NL/lov/1985-06-21-78?q=foretaksregister" TargetMode="External"/><Relationship Id="rId4" Type="http://schemas.openxmlformats.org/officeDocument/2006/relationships/hyperlink" Target="https://lovdata.no/dokument/NL/lov/1997-06-13-45/*" TargetMode="External"/><Relationship Id="rId9" Type="http://schemas.openxmlformats.org/officeDocument/2006/relationships/hyperlink" Target="https://lovdata.no/dokument/NL/lov/1997-06-13-44/*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RZIMV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Blaschko Marita</dc:creator>
  <cp:keywords/>
  <dc:description/>
  <cp:lastModifiedBy>Blaschko Marita</cp:lastModifiedBy>
  <cp:revision>1</cp:revision>
  <dcterms:created xsi:type="dcterms:W3CDTF">2021-05-07T07:47:00Z</dcterms:created>
  <dcterms:modified xsi:type="dcterms:W3CDTF">2021-05-07T07:50:00Z</dcterms:modified>
</cp:coreProperties>
</file>